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Grille ogrodowe - dania z rusztu nie tylko w sezonie letnim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dania z rusztu? Grillowanie sprawia ci przyjemność? Grille ogrodowe umożliwiają grillowanie przez okrągły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Grille ogrodowe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inwestycja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Grillowanie sprawia ci ogromną przyjemność a dania z rusztu to coś, co mógłbyś jeść na okrągło? Do tej pory grillowałeś na grillu przenośnym i nie było to zbyt komfortowe?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Grille ogrodowe</w:t>
      </w:r>
      <w:r>
        <w:rPr>
          <w:rFonts w:ascii="calibri" w:hAnsi="calibri" w:eastAsia="calibri" w:cs="calibri"/>
          <w:sz w:val="24"/>
          <w:szCs w:val="24"/>
        </w:rPr>
        <w:t xml:space="preserve"> to rozwiązanie dla ciebie! Szeroki wybór modeli i materiałów, z jakich zostały wykonane umożliwia wybór i dopasowanie do każdego stylu ogrodu. </w:t>
      </w:r>
      <w:r>
        <w:rPr>
          <w:rFonts w:ascii="calibri" w:hAnsi="calibri" w:eastAsia="calibri" w:cs="calibri"/>
          <w:sz w:val="24"/>
          <w:szCs w:val="24"/>
          <w:b/>
        </w:rPr>
        <w:t xml:space="preserve">Grille ogrodowe</w:t>
      </w:r>
      <w:r>
        <w:rPr>
          <w:rFonts w:ascii="calibri" w:hAnsi="calibri" w:eastAsia="calibri" w:cs="calibri"/>
          <w:sz w:val="24"/>
          <w:szCs w:val="24"/>
        </w:rPr>
        <w:t xml:space="preserve"> murowane, betonowe, kamienne - niezależnie od tego, na który z nich się zdecydujesz, będzie służył przez lata. Przy odpowiedniej impregnacji i używaniu właściwych akcesoriów, stan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grilli ogrodowych</w:t>
      </w:r>
      <w:r>
        <w:rPr>
          <w:rFonts w:ascii="calibri" w:hAnsi="calibri" w:eastAsia="calibri" w:cs="calibri"/>
          <w:sz w:val="24"/>
          <w:szCs w:val="24"/>
        </w:rPr>
        <w:t xml:space="preserve"> potrafi być bardzo dobry przez długi okres. Ich budowa, zawierająca zadaszenie, pozwala na przyrządzanie dań z rusztu bez względu na warunki pogodowe i porę roku. </w:t>
      </w:r>
      <w:r>
        <w:rPr>
          <w:rFonts w:ascii="calibri" w:hAnsi="calibri" w:eastAsia="calibri" w:cs="calibri"/>
          <w:sz w:val="24"/>
          <w:szCs w:val="24"/>
          <w:b/>
        </w:rPr>
        <w:t xml:space="preserve">Grille ogrodowe</w:t>
      </w:r>
      <w:r>
        <w:rPr>
          <w:rFonts w:ascii="calibri" w:hAnsi="calibri" w:eastAsia="calibri" w:cs="calibri"/>
          <w:sz w:val="24"/>
          <w:szCs w:val="24"/>
        </w:rPr>
        <w:t xml:space="preserve"> na stałe zamontowane są dużo bardziej stabilne od tych mobilnych, co zdecydowanie podwyższa komfort grillowania.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wysokiej jakości grilli ogrodowych?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sklepów z artykułami ma w swojej ofercie również grille. Jeżeli jednak chcemy mieć pewność, że zakupiony grill będzie wysokiej jakości i dzięki temu będzie służył przez lata, szukajmy sklepów specjalizujących się sprzedażą tych produktów. Poza wysoka klasą grilli, otrzymamy w specjalistycznych sklepach porady doświadczonych sprzedawców, co może okazać się bardzo pomocne podczas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ille-bielsko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2024-05-05T07:30:58+02:00</dcterms:created>
  <dcterms:modified xsi:type="dcterms:W3CDTF">2024-05-05T07:30:58+02:00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